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21" w:rsidRDefault="00E96921" w:rsidP="00E96921">
      <w:pPr>
        <w:pStyle w:val="Prrafodelista"/>
        <w:numPr>
          <w:ilvl w:val="0"/>
          <w:numId w:val="1"/>
        </w:numPr>
        <w:spacing w:line="216" w:lineRule="auto"/>
        <w:jc w:val="center"/>
        <w:rPr>
          <w:sz w:val="40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0"/>
          <w:szCs w:val="40"/>
        </w:rPr>
        <w:t>D. Fernando Santiago Nuño (fersanti@hotmail.com)</w:t>
      </w:r>
    </w:p>
    <w:p w:rsidR="00E96921" w:rsidRDefault="00E96921" w:rsidP="00E96921">
      <w:pPr>
        <w:pStyle w:val="Prrafodelista"/>
        <w:numPr>
          <w:ilvl w:val="0"/>
          <w:numId w:val="1"/>
        </w:numPr>
        <w:spacing w:line="216" w:lineRule="auto"/>
        <w:jc w:val="center"/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Co-Director, Fisioterapeuta, Osteópata y Podólogo de la Clínica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Nupofis en Madrid. Profesor de Ecografía musculoesquelética para Fisioterapeutas y Podólogos. Graduado en Fisioterapia por la Universidad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CEU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San Pablo. Graduado en Podología por la Universidad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CEU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San Pablo.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Postgraduado en Osteopatía por la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Universidad de Alcalá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 xml:space="preserve">. Director Máster Ecografía Musculoesquelética para Fisioterapeutas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Aulasalud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 xml:space="preserve"> Universidad San Pablo-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CEU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. Ponente en diferentes congresos nacionales e internacionales (Nacional de Podología con el taller Técnica de análisis de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Onicomicosis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 mediante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KOH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, Internacional en Fisioterapia y Deporte con ponencia y taller Ecografía en lesiones deportivas,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etc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).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 xml:space="preserve">Profesor Master sonoanatomía ecográfica Universidad Europea de Madrid. Master en ecografía Musculoesquelética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on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 xml:space="preserve"> line Panamericana.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Máster en Fisioterapia Manual Avanzada por la Universidad Complutense de Madrid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Máster en Investigación en Podología en la Universidad Rey Juan Carlos de Madrid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. Máster Especialista y Supervisor de Productos de Ortopedia a medida por la Universidad Complutense de Madrid. Curso Internacional de Especialización en Cirugía Podológica por el New York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College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 of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Podiatric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 Medicine (Nueva York, EEUU). Experto en Patología Médico-Quirúrgica del Pie por la Universidad Complutense de Madrid. Experto en Medicina Tradicional China por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CEMETC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 xml:space="preserve">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Miembro de la Sociedad Española de Ecografía en Fisioterapia (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SEEFi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) Acreditación de la Sociedad Española de Ecografía Clínica (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SEECO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). VIII, IX y X Curso de ecografía musculoesquelética (teórico-práctico) celebrado en Donostia-San Sebastián organizado por la sociedad española de ecografía (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SEECO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>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_tradnl"/>
        </w:rPr>
        <w:t>.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E96921" w:rsidRDefault="00E96921" w:rsidP="00E96921">
      <w:pPr>
        <w:pStyle w:val="NormalWeb"/>
        <w:spacing w:before="200" w:beforeAutospacing="0" w:after="0" w:afterAutospacing="0"/>
        <w:jc w:val="center"/>
      </w:pPr>
      <w:hyperlink r:id="rId5" w:history="1">
        <w:r>
          <w:rPr>
            <w:rStyle w:val="Hipervnculo"/>
            <w:rFonts w:asciiTheme="minorHAnsi" w:eastAsiaTheme="minorEastAsia" w:hAnsi="Calibri" w:cstheme="minorBidi"/>
            <w:color w:val="000000" w:themeColor="text1"/>
            <w:kern w:val="24"/>
            <w:sz w:val="40"/>
            <w:szCs w:val="40"/>
          </w:rPr>
          <w:t>fersanti1</w:t>
        </w:r>
      </w:hyperlink>
    </w:p>
    <w:p w:rsidR="00E96921" w:rsidRDefault="00E96921" w:rsidP="00E96921">
      <w:pPr>
        <w:pStyle w:val="NormalWeb"/>
        <w:spacing w:before="200" w:beforeAutospacing="0" w:after="0" w:afterAutospacing="0"/>
        <w:jc w:val="center"/>
      </w:pPr>
      <w:hyperlink r:id="rId6" w:history="1">
        <w:r>
          <w:rPr>
            <w:rStyle w:val="Hipervnculo"/>
            <w:rFonts w:asciiTheme="minorHAnsi" w:eastAsiaTheme="minorEastAsia" w:hAnsi="Calibri" w:cstheme="minorBidi"/>
            <w:color w:val="5B9BD5" w:themeColor="accent1"/>
            <w:kern w:val="24"/>
            <w:sz w:val="40"/>
            <w:szCs w:val="40"/>
          </w:rPr>
          <w:t>https://twitter.com/fersanti1</w:t>
        </w:r>
      </w:hyperlink>
    </w:p>
    <w:p w:rsidR="00E96921" w:rsidRDefault="00E96921" w:rsidP="00E96921">
      <w:pPr>
        <w:pStyle w:val="NormalWeb"/>
        <w:spacing w:before="200" w:beforeAutospacing="0" w:after="0" w:afterAutospacing="0"/>
        <w:jc w:val="center"/>
      </w:pPr>
      <w:hyperlink r:id="rId7" w:history="1">
        <w:r>
          <w:rPr>
            <w:rStyle w:val="Hipervnculo"/>
            <w:rFonts w:asciiTheme="minorHAnsi" w:eastAsiaTheme="minorEastAsia" w:hAnsi="Calibri" w:cstheme="minorBidi"/>
            <w:color w:val="5B9BD5" w:themeColor="accent1"/>
            <w:kern w:val="24"/>
            <w:sz w:val="32"/>
            <w:szCs w:val="32"/>
          </w:rPr>
          <w:t>www.clínicanupofis.com</w:t>
        </w:r>
      </w:hyperlink>
    </w:p>
    <w:p w:rsidR="009B3555" w:rsidRDefault="009B3555">
      <w:bookmarkStart w:id="0" w:name="_GoBack"/>
      <w:bookmarkEnd w:id="0"/>
    </w:p>
    <w:sectPr w:rsidR="009B3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1D26"/>
    <w:multiLevelType w:val="hybridMultilevel"/>
    <w:tmpl w:val="E5220404"/>
    <w:lvl w:ilvl="0" w:tplc="6552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E4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5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6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23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4D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3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1"/>
    <w:rsid w:val="002E0956"/>
    <w:rsid w:val="009B3555"/>
    <w:rsid w:val="00E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9C89-08CD-431C-BE62-B535641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6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&#237;nicanupof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fersanti1" TargetMode="External"/><Relationship Id="rId5" Type="http://schemas.openxmlformats.org/officeDocument/2006/relationships/hyperlink" Target="https://twitter.com/fersanti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Santiago</dc:creator>
  <cp:keywords/>
  <dc:description/>
  <cp:lastModifiedBy>Fernando Santiago</cp:lastModifiedBy>
  <cp:revision>1</cp:revision>
  <dcterms:created xsi:type="dcterms:W3CDTF">2019-07-22T21:03:00Z</dcterms:created>
  <dcterms:modified xsi:type="dcterms:W3CDTF">2019-07-22T21:04:00Z</dcterms:modified>
</cp:coreProperties>
</file>